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  <w:jc w:val="center"/>
      </w:pPr>
      <w:bookmarkStart w:colFirst="0" w:colLast="0" w:name="h.cn3s941mzizj" w:id="0"/>
      <w:bookmarkEnd w:id="0"/>
      <w:r w:rsidDel="00000000" w:rsidR="00000000" w:rsidRPr="00000000">
        <w:rPr>
          <w:b w:val="1"/>
          <w:color w:val="073763"/>
          <w:sz w:val="28"/>
          <w:szCs w:val="28"/>
          <w:rtl w:val="0"/>
        </w:rPr>
        <w:t xml:space="preserve">Your Entrepreneurial Skills - Y.E.S. for Future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bookmarkStart w:colFirst="0" w:colLast="0" w:name="h.jufaee2ierym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transnational meeting in Loimaa</w:t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bookmarkStart w:colFirst="0" w:colLast="0" w:name="h.1rj32fpximce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November 24th - 29th, 2014</w:t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1800225</wp:posOffset>
            </wp:positionH>
            <wp:positionV relativeFrom="paragraph">
              <wp:posOffset>314325</wp:posOffset>
            </wp:positionV>
            <wp:extent cx="2344403" cy="671513"/>
            <wp:effectExtent b="0" l="0" r="0" t="0"/>
            <wp:wrapTopAndBottom distB="0" distT="0"/>
            <wp:docPr descr="C:\Users\tyttiv\AppData\Local\Microsoft\Windows\Temporary Internet Files\Content.Word\EU flag-Erasmus+_vect_POS.JPG" id="1" name="image02.jpg"/>
            <a:graphic>
              <a:graphicData uri="http://schemas.openxmlformats.org/drawingml/2006/picture">
                <pic:pic>
                  <pic:nvPicPr>
                    <pic:cNvPr descr="C:\Users\tyttiv\AppData\Local\Microsoft\Windows\Temporary Internet Files\Content.Word\EU flag-Erasmus+_vect_POS.JPG" id="0" name="image0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4403" cy="6715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Monday the 24th of November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Arrival of the participants at Helsinki-Vantaa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Hungary </w:t>
      </w:r>
      <w:r w:rsidDel="00000000" w:rsidR="00000000" w:rsidRPr="00000000">
        <w:rPr>
          <w:rtl w:val="0"/>
        </w:rPr>
        <w:t xml:space="preserve">14:55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Slovenia 12.15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Spain  17.15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Meet Hannu Lahti at the airport. Bus to accommodation, 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Hotel Seurahuone</w:t>
        </w:r>
      </w:hyperlink>
      <w:r w:rsidDel="00000000" w:rsidR="00000000" w:rsidRPr="00000000">
        <w:rPr>
          <w:sz w:val="24"/>
          <w:szCs w:val="24"/>
          <w:rtl w:val="0"/>
        </w:rPr>
        <w:t xml:space="preserve"> (It takes about 2 hours to drive to Loimaa.)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Before the program begins, every team should decide how they report the events during and after the week: diary, summary, photos. Suggestion: write at least one blog post as follows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Spain: Tuesday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Hungary: Wednesday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Slovenia: Thursday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Finland: Friday + a summary of the whole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Tuesday the 25th of November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Note:</w:t>
      </w:r>
      <w:r w:rsidDel="00000000" w:rsidR="00000000" w:rsidRPr="00000000">
        <w:rPr>
          <w:b w:val="1"/>
          <w:sz w:val="24"/>
          <w:szCs w:val="24"/>
          <w:rtl w:val="0"/>
        </w:rPr>
        <w:t xml:space="preserve"> bring warm clothes and boots/hiking shoes that are needed when we go walking in the forest; swimsuit for sauna and tub (towels are provided by the house unless you want to use your own towel)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breakfast at the hotel, a 15-minute walk to the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9.00</w:t>
        <w:tab/>
        <w:t xml:space="preserve">Welcome to Loimaan lukio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Introduction, tour of school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presentation of schools, presentation of students, </w:t>
      </w:r>
      <w:r w:rsidDel="00000000" w:rsidR="00000000" w:rsidRPr="00000000">
        <w:rPr>
          <w:rtl w:val="0"/>
        </w:rPr>
        <w:t xml:space="preserve">presentations of our towns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11.30 Lunch in school canteen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12.00 To Kylämäen hevostila by car (45 min) in Marttila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12.45  Information - Juha Kylämäki, owner of the farm &amp; tourist accomodation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Walk in the forest, coffee and a snack by the campfire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Sauna &amp; Palju (tub)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Dinner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Back to Loimaa by car in the evening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Wednesday the 26th of November - Workshops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8.30 </w:t>
        <w:tab/>
        <w:t xml:space="preserve">Workshops -</w:t>
      </w:r>
      <w:r w:rsidDel="00000000" w:rsidR="00000000" w:rsidRPr="00000000">
        <w:rPr>
          <w:sz w:val="24"/>
          <w:szCs w:val="24"/>
          <w:rtl w:val="0"/>
        </w:rPr>
        <w:t xml:space="preserve"> we’ll be working in a classroom and the computer class, small laptops and iPads are available but you can bring your own if you prefer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1440" w:hanging="360"/>
        <w:contextualSpacing w:val="1"/>
        <w:rPr>
          <w:b w:val="1"/>
          <w:sz w:val="24"/>
          <w:szCs w:val="24"/>
        </w:rPr>
      </w:pPr>
      <w:hyperlink r:id="rId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digabi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(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ideabi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) - </w:t>
      </w:r>
      <w:r w:rsidDel="00000000" w:rsidR="00000000" w:rsidRPr="00000000">
        <w:rPr>
          <w:sz w:val="24"/>
          <w:szCs w:val="24"/>
          <w:rtl w:val="0"/>
        </w:rPr>
        <w:t xml:space="preserve">a short presentation of the new digital exam and tests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project work during the first year (the timeline)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color w:val="274e13"/>
          <w:u w:val="none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ICT tools in the project work and in English lessons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6"/>
        </w:numPr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Using Onenote for collecting teaching ideas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6"/>
        </w:numPr>
        <w:ind w:left="2160" w:hanging="360"/>
        <w:contextualSpacing w:val="1"/>
        <w:rPr>
          <w:color w:val="274e13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everyone will write some thoughts and examples to discuss - in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drive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6"/>
        </w:numPr>
        <w:ind w:left="2160" w:hanging="360"/>
        <w:contextualSpacing w:val="1"/>
        <w:rPr>
          <w:sz w:val="24"/>
          <w:szCs w:val="24"/>
          <w:u w:val="none"/>
        </w:rPr>
      </w:pP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the handbook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upload the previously presented materials on eTwinning and create a new page for the project.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11.45 lunch in the school canteen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12.15 workshops continue: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creating  e- portfolio 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to record and film learners digitally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European Language Portfolio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  <w:u w:val="none"/>
        </w:rPr>
      </w:pP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curriculum for Business English course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Coffee and snacks 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3962400</wp:posOffset>
            </wp:positionH>
            <wp:positionV relativeFrom="paragraph">
              <wp:posOffset>23813</wp:posOffset>
            </wp:positionV>
            <wp:extent cx="1615453" cy="1462088"/>
            <wp:effectExtent b="0" l="0" r="0" t="0"/>
            <wp:wrapSquare wrapText="bothSides" distB="114300" distT="114300" distL="114300" distR="114300"/>
            <wp:docPr descr="LOGO_hurrikaani.png" id="2" name="image03.png"/>
            <a:graphic>
              <a:graphicData uri="http://schemas.openxmlformats.org/drawingml/2006/picture">
                <pic:pic>
                  <pic:nvPicPr>
                    <pic:cNvPr descr="LOGO_hurrikaani.png" id="0" name="image0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5453" cy="1462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Thursday’s lessons - who’s doing what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18.30 VOLLEYBALL MATCH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      Hurrikaani - Sampo in the sports hall</w:t>
        <w:tab/>
        <w:tab/>
        <w:tab/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288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Thursday the 27th of November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8.10 </w:t>
        <w:tab/>
        <w:tab/>
        <w:t xml:space="preserve">Lessons begin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2160" w:hanging="360"/>
        <w:contextualSpacing w:val="1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this is the first day of the new ‘term’ so most groups spend some time getting to know each other and planning the work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9.45  </w:t>
        <w:tab/>
        <w:tab/>
        <w:t xml:space="preserve">Coffee break in teachers’ room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10.00-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10.45</w:t>
        <w:tab/>
        <w:tab/>
      </w:r>
      <w:r w:rsidDel="00000000" w:rsidR="00000000" w:rsidRPr="00000000">
        <w:rPr>
          <w:rtl w:val="0"/>
        </w:rPr>
        <w:t xml:space="preserve">observing lessons and discussing them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11.30</w:t>
        <w:tab/>
        <w:tab/>
        <w:t xml:space="preserve">lunch in the canteen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12.15</w:t>
        <w:tab/>
        <w:tab/>
      </w:r>
      <w:r w:rsidDel="00000000" w:rsidR="00000000" w:rsidRPr="00000000">
        <w:rPr>
          <w:b w:val="1"/>
          <w:rtl w:val="0"/>
        </w:rPr>
        <w:t xml:space="preserve">Visit to YES-point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Vareliuksenkatu 2b)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2160" w:hanging="360"/>
        <w:contextualSpacing w:val="1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 new information service for schools in the region about cooperation with local businesses and lessons about entrepreneurship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2160" w:hanging="360"/>
        <w:contextualSpacing w:val="1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together with students (group work) - the best groups will get awards ;)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15.30</w:t>
        <w:tab/>
        <w:tab/>
        <w:t xml:space="preserve">free afternoon or bowling (booked 16-17)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Friday the 28th of November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8.10</w:t>
        <w:tab/>
        <w:tab/>
        <w:t xml:space="preserve">lessons begin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9.00</w:t>
        <w:tab/>
        <w:tab/>
        <w:t xml:space="preserve">International activities in Loimaan lukio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- exchange programmes introduced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10.00</w:t>
        <w:tab/>
        <w:tab/>
        <w:t xml:space="preserve">to Tampere by car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ab/>
        <w:tab/>
        <w:t xml:space="preserve">sights, food and a possibility for shopping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back to Loimaa when we feel like it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Saturday the 29th of November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8.00</w:t>
        <w:tab/>
        <w:tab/>
        <w:t xml:space="preserve">Departure from the hotel by bus to Helsinki-Vantaa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Flights: Spain 14:05, Hungary </w:t>
      </w:r>
      <w:r w:rsidDel="00000000" w:rsidR="00000000" w:rsidRPr="00000000">
        <w:rPr>
          <w:rtl w:val="0"/>
        </w:rPr>
        <w:t xml:space="preserve">17:10,  Slovenia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13:00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Otnlv3asjTcj43CpeTFrot-L7nJyLYt5vU1zrLkL2Wk/edit?usp=sharing" TargetMode="External"/><Relationship Id="rId10" Type="http://schemas.openxmlformats.org/officeDocument/2006/relationships/hyperlink" Target="https://docs.google.com/document/d/1Otnlv3asjTcj43CpeTFrot-L7nJyLYt5vU1zrLkL2Wk/edit?usp=sharing" TargetMode="External"/><Relationship Id="rId13" Type="http://schemas.openxmlformats.org/officeDocument/2006/relationships/hyperlink" Target="https://docs.google.com/document/d/1GTlQUJ72PlecvuVLk52SV6MiCyJentybzl3OYZifX0A/edit?usp=sharing" TargetMode="External"/><Relationship Id="rId12" Type="http://schemas.openxmlformats.org/officeDocument/2006/relationships/hyperlink" Target="https://drive.google.com/folderview?id=0Bwtn4M6VO9PPMnFNc2FPQ3Rjb2c&amp;usp=sharing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google.com/url?q=http%3A%2F%2Fideabi.fi%2F&amp;sa=D&amp;sntz=1&amp;usg=AFQjCNE-dLkVpb17Tv_b_wESNMLCDE5V0g" TargetMode="External"/><Relationship Id="rId14" Type="http://schemas.openxmlformats.org/officeDocument/2006/relationships/image" Target="media/image03.png"/><Relationship Id="rId5" Type="http://schemas.openxmlformats.org/officeDocument/2006/relationships/image" Target="media/image02.jpg"/><Relationship Id="rId6" Type="http://schemas.openxmlformats.org/officeDocument/2006/relationships/hyperlink" Target="https://docs.google.com/document/d/1wY3ujp_mLVV2wIe1R8Ru5iBqQY-bDbyVmI0xWGNIPhY/edit?usp=sharing" TargetMode="External"/><Relationship Id="rId7" Type="http://schemas.openxmlformats.org/officeDocument/2006/relationships/hyperlink" Target="http://www.loimaanseurahuone.fi/etusivu/in_english" TargetMode="External"/><Relationship Id="rId8" Type="http://schemas.openxmlformats.org/officeDocument/2006/relationships/hyperlink" Target="https://www.google.com/url?q=https%3A%2F%2Fdigabi.fi%2F&amp;sa=D&amp;sntz=1&amp;usg=AFQjCNGsy2kqMF1DgRIwyN9RZcc_56eWTQ" TargetMode="External"/></Relationships>
</file>